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73C" w:rsidRPr="0005773C" w:rsidRDefault="0005773C" w:rsidP="00450FAB">
      <w:pPr>
        <w:widowControl w:val="0"/>
        <w:shd w:val="clear" w:color="auto" w:fill="FFFFFF"/>
        <w:spacing w:after="0" w:line="240" w:lineRule="auto"/>
        <w:rPr>
          <w:rFonts w:ascii="Times New Roman" w:eastAsia="Times New Roman" w:hAnsi="Times New Roman" w:cs="Times New Roman"/>
          <w:color w:val="000000"/>
          <w:sz w:val="20"/>
          <w:szCs w:val="20"/>
          <w:lang w:val="en-US"/>
        </w:rPr>
      </w:pPr>
      <w:r w:rsidRPr="0005773C">
        <w:rPr>
          <w:rFonts w:ascii="Times New Roman" w:eastAsia="Times New Roman" w:hAnsi="Times New Roman" w:cs="Times New Roman"/>
          <w:color w:val="000000"/>
          <w:sz w:val="20"/>
          <w:szCs w:val="20"/>
          <w:lang w:val="en-US"/>
        </w:rPr>
        <w:t>Social Accountability Accreditation Services</w:t>
      </w:r>
    </w:p>
    <w:p w:rsidR="0005773C" w:rsidRPr="0005773C" w:rsidRDefault="0005773C" w:rsidP="00450FAB">
      <w:pPr>
        <w:widowControl w:val="0"/>
        <w:shd w:val="clear" w:color="auto" w:fill="FFFFFF"/>
        <w:spacing w:after="0" w:line="240" w:lineRule="auto"/>
        <w:rPr>
          <w:rFonts w:ascii="Times New Roman" w:eastAsia="Times New Roman" w:hAnsi="Times New Roman" w:cs="Times New Roman"/>
          <w:sz w:val="20"/>
          <w:szCs w:val="20"/>
          <w:lang w:val="en-US"/>
        </w:rPr>
      </w:pPr>
      <w:r w:rsidRPr="0005773C">
        <w:rPr>
          <w:rFonts w:ascii="Times New Roman" w:eastAsia="Times New Roman" w:hAnsi="Times New Roman" w:cs="Times New Roman"/>
          <w:sz w:val="20"/>
          <w:szCs w:val="20"/>
          <w:lang w:val="en-US"/>
        </w:rPr>
        <w:t xml:space="preserve">Tel: (212) 391-2106; Fax: (212) 684-1515; E-mail: </w:t>
      </w:r>
      <w:hyperlink r:id="rId8" w:tgtFrame="_blank" w:history="1">
        <w:r w:rsidRPr="0005773C">
          <w:rPr>
            <w:rFonts w:ascii="Times New Roman" w:eastAsia="Times New Roman" w:hAnsi="Times New Roman" w:cs="Times New Roman"/>
            <w:sz w:val="20"/>
            <w:szCs w:val="20"/>
            <w:u w:val="single"/>
            <w:lang w:val="en-US"/>
          </w:rPr>
          <w:t>saas@saasaccreditation.org</w:t>
        </w:r>
      </w:hyperlink>
    </w:p>
    <w:p w:rsidR="0005773C" w:rsidRPr="0005773C" w:rsidRDefault="0005773C" w:rsidP="00450FAB">
      <w:pPr>
        <w:widowControl w:val="0"/>
        <w:shd w:val="clear" w:color="auto" w:fill="FFFFFF"/>
        <w:spacing w:after="0" w:line="240" w:lineRule="auto"/>
        <w:rPr>
          <w:rFonts w:ascii="Times New Roman" w:eastAsia="Times New Roman" w:hAnsi="Times New Roman" w:cs="Times New Roman"/>
          <w:sz w:val="20"/>
          <w:szCs w:val="20"/>
          <w:lang w:val="en-US"/>
        </w:rPr>
      </w:pPr>
    </w:p>
    <w:p w:rsidR="0005773C" w:rsidRPr="0005773C" w:rsidRDefault="0005773C" w:rsidP="00450FAB">
      <w:pPr>
        <w:widowControl w:val="0"/>
        <w:shd w:val="clear" w:color="auto" w:fill="FFFFFF"/>
        <w:spacing w:after="0" w:line="240" w:lineRule="auto"/>
        <w:rPr>
          <w:rFonts w:ascii="Times New Roman" w:eastAsia="Times New Roman" w:hAnsi="Times New Roman" w:cs="Times New Roman"/>
          <w:sz w:val="20"/>
          <w:szCs w:val="20"/>
          <w:lang w:val="en-US"/>
        </w:rPr>
      </w:pPr>
      <w:r w:rsidRPr="0005773C">
        <w:rPr>
          <w:rFonts w:ascii="Times New Roman" w:eastAsia="Times New Roman" w:hAnsi="Times New Roman" w:cs="Times New Roman"/>
          <w:sz w:val="20"/>
          <w:szCs w:val="20"/>
          <w:lang w:val="en-US"/>
        </w:rPr>
        <w:t>Social Accountability International</w:t>
      </w:r>
    </w:p>
    <w:p w:rsidR="0005773C" w:rsidRPr="0005773C" w:rsidRDefault="0005773C" w:rsidP="00450FAB">
      <w:pPr>
        <w:widowControl w:val="0"/>
        <w:shd w:val="clear" w:color="auto" w:fill="FFFFFF"/>
        <w:spacing w:after="0" w:line="240" w:lineRule="auto"/>
        <w:rPr>
          <w:rFonts w:ascii="Times New Roman" w:eastAsia="Times New Roman" w:hAnsi="Times New Roman" w:cs="Times New Roman"/>
          <w:sz w:val="20"/>
          <w:szCs w:val="20"/>
          <w:lang w:val="en-US"/>
        </w:rPr>
      </w:pPr>
      <w:r w:rsidRPr="0005773C">
        <w:rPr>
          <w:rFonts w:ascii="Times New Roman" w:eastAsia="Times New Roman" w:hAnsi="Times New Roman" w:cs="Times New Roman"/>
          <w:sz w:val="20"/>
          <w:szCs w:val="20"/>
          <w:lang w:val="en-US"/>
        </w:rPr>
        <w:t>Tel: 212-684-1414, E-mail: </w:t>
      </w:r>
      <w:hyperlink r:id="rId9" w:tgtFrame="_blank" w:history="1">
        <w:r w:rsidRPr="0005773C">
          <w:rPr>
            <w:rFonts w:ascii="Times New Roman" w:eastAsia="Times New Roman" w:hAnsi="Times New Roman" w:cs="Times New Roman"/>
            <w:sz w:val="20"/>
            <w:szCs w:val="20"/>
            <w:u w:val="single"/>
            <w:lang w:val="en-US"/>
          </w:rPr>
          <w:t>info@sa-intl.org</w:t>
        </w:r>
      </w:hyperlink>
    </w:p>
    <w:p w:rsidR="0005773C" w:rsidRPr="0005773C" w:rsidRDefault="0005773C" w:rsidP="00450FAB">
      <w:pPr>
        <w:widowControl w:val="0"/>
        <w:shd w:val="clear" w:color="auto" w:fill="FFFFFF"/>
        <w:spacing w:after="0" w:line="240" w:lineRule="auto"/>
        <w:rPr>
          <w:rFonts w:ascii="Times New Roman" w:eastAsia="Times New Roman" w:hAnsi="Times New Roman" w:cs="Times New Roman"/>
          <w:sz w:val="20"/>
          <w:szCs w:val="20"/>
          <w:lang w:val="en-US"/>
        </w:rPr>
      </w:pPr>
    </w:p>
    <w:p w:rsidR="0005773C" w:rsidRPr="0005773C" w:rsidRDefault="0005773C" w:rsidP="00450FAB">
      <w:pPr>
        <w:widowControl w:val="0"/>
        <w:shd w:val="clear" w:color="auto" w:fill="FFFFFF"/>
        <w:spacing w:after="0" w:line="240" w:lineRule="auto"/>
        <w:rPr>
          <w:rFonts w:ascii="Times New Roman" w:eastAsia="Times New Roman" w:hAnsi="Times New Roman" w:cs="Times New Roman"/>
          <w:b/>
          <w:bCs/>
          <w:color w:val="000000"/>
          <w:sz w:val="20"/>
          <w:szCs w:val="20"/>
          <w:lang w:val="en-US"/>
        </w:rPr>
      </w:pPr>
      <w:proofErr w:type="spellStart"/>
      <w:r w:rsidRPr="0005773C">
        <w:rPr>
          <w:rFonts w:ascii="Times New Roman" w:eastAsia="Times New Roman" w:hAnsi="Times New Roman" w:cs="Times New Roman"/>
          <w:color w:val="000000"/>
          <w:sz w:val="20"/>
          <w:szCs w:val="20"/>
          <w:lang w:val="en-AU"/>
        </w:rPr>
        <w:t>IQNet</w:t>
      </w:r>
      <w:proofErr w:type="spellEnd"/>
      <w:r w:rsidRPr="0005773C">
        <w:rPr>
          <w:rFonts w:ascii="Times New Roman" w:eastAsia="Times New Roman" w:hAnsi="Times New Roman" w:cs="Times New Roman"/>
          <w:color w:val="000000"/>
          <w:sz w:val="20"/>
          <w:szCs w:val="20"/>
          <w:lang w:val="en-AU"/>
        </w:rPr>
        <w:t xml:space="preserve"> LTD,</w:t>
      </w:r>
    </w:p>
    <w:p w:rsidR="0005773C" w:rsidRPr="0005773C" w:rsidRDefault="0005773C" w:rsidP="00450FAB">
      <w:pPr>
        <w:widowControl w:val="0"/>
        <w:shd w:val="clear" w:color="auto" w:fill="FFFFFF"/>
        <w:spacing w:after="0" w:line="240" w:lineRule="auto"/>
        <w:rPr>
          <w:rFonts w:ascii="Times New Roman" w:eastAsia="Times New Roman" w:hAnsi="Times New Roman" w:cs="Times New Roman"/>
          <w:b/>
          <w:bCs/>
          <w:sz w:val="20"/>
          <w:szCs w:val="20"/>
          <w:lang w:val="en-US"/>
        </w:rPr>
      </w:pPr>
      <w:r w:rsidRPr="0005773C">
        <w:rPr>
          <w:rFonts w:ascii="Times New Roman" w:eastAsia="Times New Roman" w:hAnsi="Times New Roman" w:cs="Times New Roman"/>
          <w:sz w:val="20"/>
          <w:szCs w:val="20"/>
          <w:lang w:val="en-AU"/>
        </w:rPr>
        <w:t>Tel: +41 31 310 24 42; E-mail:</w:t>
      </w:r>
      <w:hyperlink r:id="rId10" w:history="1">
        <w:r w:rsidRPr="0005773C">
          <w:rPr>
            <w:rStyle w:val="a4"/>
            <w:rFonts w:ascii="Times New Roman" w:eastAsia="Times New Roman" w:hAnsi="Times New Roman" w:cs="Times New Roman"/>
            <w:color w:val="auto"/>
            <w:sz w:val="20"/>
            <w:szCs w:val="20"/>
            <w:lang w:val="en-AU"/>
          </w:rPr>
          <w:t>iqnetltd@iqnet.ch</w:t>
        </w:r>
      </w:hyperlink>
    </w:p>
    <w:p w:rsidR="0005773C" w:rsidRPr="0005773C" w:rsidRDefault="0005773C" w:rsidP="00450FAB">
      <w:pPr>
        <w:widowControl w:val="0"/>
        <w:spacing w:after="0" w:line="240" w:lineRule="auto"/>
        <w:rPr>
          <w:rFonts w:ascii="Times New Roman" w:hAnsi="Times New Roman" w:cs="Times New Roman"/>
          <w:sz w:val="20"/>
          <w:szCs w:val="20"/>
          <w:lang w:val="en-US"/>
        </w:rPr>
      </w:pPr>
    </w:p>
    <w:p w:rsidR="0005773C" w:rsidRDefault="0005773C" w:rsidP="00450FAB">
      <w:pPr>
        <w:tabs>
          <w:tab w:val="left" w:pos="1440"/>
        </w:tabs>
        <w:spacing w:after="0" w:line="240" w:lineRule="auto"/>
        <w:ind w:right="120"/>
        <w:rPr>
          <w:rFonts w:ascii="Times New Roman" w:eastAsia="Batang" w:hAnsi="Times New Roman" w:cs="Times New Roman"/>
          <w:b/>
          <w:caps/>
          <w:snapToGrid w:val="0"/>
          <w:sz w:val="28"/>
          <w:szCs w:val="28"/>
          <w:lang w:val="ro-RO"/>
        </w:rPr>
      </w:pPr>
    </w:p>
    <w:p w:rsidR="00A94C9D" w:rsidRPr="00BC47AF" w:rsidRDefault="00A94C9D" w:rsidP="00A94C9D">
      <w:pPr>
        <w:tabs>
          <w:tab w:val="left" w:pos="1440"/>
        </w:tabs>
        <w:spacing w:after="0" w:line="240" w:lineRule="auto"/>
        <w:ind w:left="-360" w:right="120"/>
        <w:jc w:val="center"/>
        <w:rPr>
          <w:rFonts w:ascii="Times New Roman" w:eastAsia="Batang" w:hAnsi="Times New Roman" w:cs="Times New Roman"/>
          <w:b/>
          <w:caps/>
          <w:snapToGrid w:val="0"/>
          <w:sz w:val="28"/>
          <w:szCs w:val="28"/>
          <w:lang w:val="ro-RO"/>
        </w:rPr>
      </w:pPr>
      <w:r w:rsidRPr="00BC47AF">
        <w:rPr>
          <w:rFonts w:ascii="Times New Roman" w:eastAsia="Batang" w:hAnsi="Times New Roman" w:cs="Times New Roman"/>
          <w:b/>
          <w:caps/>
          <w:snapToGrid w:val="0"/>
          <w:sz w:val="28"/>
          <w:szCs w:val="28"/>
          <w:lang w:val="ro-RO"/>
        </w:rPr>
        <w:t>politica i.C.S. plastic technology s.r.l.</w:t>
      </w:r>
    </w:p>
    <w:p w:rsidR="00A94C9D" w:rsidRPr="00BC47AF" w:rsidRDefault="00B53D07" w:rsidP="00A94C9D">
      <w:pPr>
        <w:tabs>
          <w:tab w:val="left" w:pos="1440"/>
        </w:tabs>
        <w:spacing w:after="0" w:line="240" w:lineRule="auto"/>
        <w:ind w:left="-360" w:right="120"/>
        <w:jc w:val="center"/>
        <w:rPr>
          <w:rFonts w:ascii="Times New Roman" w:eastAsia="Batang" w:hAnsi="Times New Roman" w:cs="Times New Roman"/>
          <w:snapToGrid w:val="0"/>
          <w:sz w:val="28"/>
          <w:szCs w:val="28"/>
          <w:lang w:val="ro-RO"/>
        </w:rPr>
      </w:pPr>
      <w:r>
        <w:rPr>
          <w:rFonts w:ascii="Times New Roman" w:eastAsia="Batang" w:hAnsi="Times New Roman" w:cs="Times New Roman"/>
          <w:snapToGrid w:val="0"/>
          <w:sz w:val="28"/>
          <w:szCs w:val="28"/>
          <w:lang w:val="ro-RO"/>
        </w:rPr>
        <w:t>cu privire la</w:t>
      </w:r>
    </w:p>
    <w:p w:rsidR="00A94C9D" w:rsidRPr="00BC47AF" w:rsidRDefault="00A94C9D" w:rsidP="00A94C9D">
      <w:pPr>
        <w:tabs>
          <w:tab w:val="left" w:pos="1440"/>
        </w:tabs>
        <w:spacing w:after="0" w:line="240" w:lineRule="auto"/>
        <w:ind w:left="-360" w:right="120"/>
        <w:jc w:val="center"/>
        <w:rPr>
          <w:rFonts w:ascii="Times New Roman" w:eastAsia="Batang" w:hAnsi="Times New Roman" w:cs="Times New Roman"/>
          <w:b/>
          <w:snapToGrid w:val="0"/>
          <w:sz w:val="28"/>
          <w:szCs w:val="28"/>
          <w:lang w:val="ro-RO"/>
        </w:rPr>
      </w:pPr>
      <w:r w:rsidRPr="00BC47AF">
        <w:rPr>
          <w:rFonts w:ascii="Times New Roman" w:eastAsia="Batang" w:hAnsi="Times New Roman" w:cs="Times New Roman"/>
          <w:b/>
          <w:snapToGrid w:val="0"/>
          <w:sz w:val="28"/>
          <w:szCs w:val="28"/>
          <w:lang w:val="ro-RO"/>
        </w:rPr>
        <w:t>RESPONSABILITATEA SOCIALĂ</w:t>
      </w:r>
    </w:p>
    <w:p w:rsidR="00A94C9D" w:rsidRPr="00060F1F" w:rsidRDefault="00A94C9D" w:rsidP="00A94C9D">
      <w:pPr>
        <w:tabs>
          <w:tab w:val="left" w:pos="1440"/>
        </w:tabs>
        <w:spacing w:after="0" w:line="240" w:lineRule="auto"/>
        <w:ind w:left="-360" w:right="120"/>
        <w:jc w:val="center"/>
        <w:rPr>
          <w:rFonts w:ascii="Arial" w:eastAsia="Times New Roman" w:hAnsi="Arial" w:cs="Times New Roman"/>
          <w:b/>
          <w:snapToGrid w:val="0"/>
          <w:color w:val="0000FF"/>
          <w:sz w:val="28"/>
          <w:szCs w:val="28"/>
          <w:lang w:val="ro-RO"/>
        </w:rPr>
      </w:pPr>
    </w:p>
    <w:p w:rsidR="00A94C9D" w:rsidRPr="00060F1F" w:rsidRDefault="00A94C9D" w:rsidP="00A94C9D">
      <w:pPr>
        <w:tabs>
          <w:tab w:val="left" w:pos="1440"/>
        </w:tabs>
        <w:spacing w:after="0" w:line="240" w:lineRule="auto"/>
        <w:ind w:left="-360" w:right="120"/>
        <w:jc w:val="center"/>
        <w:rPr>
          <w:rFonts w:ascii="Arial" w:eastAsia="Times New Roman" w:hAnsi="Arial" w:cs="Times New Roman"/>
          <w:b/>
          <w:snapToGrid w:val="0"/>
          <w:color w:val="0000FF"/>
          <w:sz w:val="28"/>
          <w:szCs w:val="28"/>
          <w:lang w:val="ro-RO"/>
        </w:rPr>
      </w:pPr>
    </w:p>
    <w:p w:rsidR="00A94C9D" w:rsidRPr="00515DAB" w:rsidRDefault="00A94C9D" w:rsidP="00A94C9D">
      <w:pPr>
        <w:spacing w:after="0" w:line="240" w:lineRule="auto"/>
        <w:jc w:val="both"/>
        <w:rPr>
          <w:rFonts w:ascii="Times New Roman" w:eastAsia="Times New Roman" w:hAnsi="Times New Roman" w:cs="Times New Roman"/>
          <w:sz w:val="28"/>
          <w:szCs w:val="28"/>
          <w:lang w:val="ro-RO" w:eastAsia="ro-RO"/>
        </w:rPr>
      </w:pPr>
      <w:r w:rsidRPr="00060F1F">
        <w:rPr>
          <w:rFonts w:ascii="Arial" w:eastAsia="Times New Roman" w:hAnsi="Arial" w:cs="Arial"/>
          <w:color w:val="0000FF"/>
          <w:sz w:val="24"/>
          <w:szCs w:val="24"/>
          <w:lang w:val="ro-RO" w:eastAsia="ro-RO"/>
        </w:rPr>
        <w:tab/>
      </w:r>
      <w:r w:rsidRPr="00515DAB">
        <w:rPr>
          <w:rFonts w:ascii="Times New Roman" w:eastAsia="Times New Roman" w:hAnsi="Times New Roman" w:cs="Times New Roman"/>
          <w:sz w:val="28"/>
          <w:szCs w:val="28"/>
          <w:lang w:val="ro-RO" w:eastAsia="ro-RO"/>
        </w:rPr>
        <w:t>Politica organizației privind Responsabilitatea Socială are la bază respectarea drepturilor fundamentale ale omului în general și drepturile personalului în special.</w:t>
      </w:r>
    </w:p>
    <w:p w:rsidR="00A94C9D" w:rsidRPr="00515DAB" w:rsidRDefault="00060F1F" w:rsidP="00A94C9D">
      <w:pPr>
        <w:spacing w:after="0" w:line="240" w:lineRule="auto"/>
        <w:jc w:val="both"/>
        <w:rPr>
          <w:rFonts w:ascii="Times New Roman" w:eastAsia="Times New Roman" w:hAnsi="Times New Roman" w:cs="Times New Roman"/>
          <w:sz w:val="28"/>
          <w:szCs w:val="28"/>
          <w:lang w:val="ro-RO" w:eastAsia="ro-RO"/>
        </w:rPr>
      </w:pPr>
      <w:r w:rsidRPr="00515DAB">
        <w:rPr>
          <w:rFonts w:ascii="Times New Roman" w:eastAsia="Times New Roman" w:hAnsi="Times New Roman" w:cs="Times New Roman"/>
          <w:sz w:val="28"/>
          <w:szCs w:val="28"/>
          <w:lang w:val="ro-RO" w:eastAsia="ro-RO"/>
        </w:rPr>
        <w:tab/>
        <w:t>Principala cerință a</w:t>
      </w:r>
      <w:r w:rsidR="00A94C9D" w:rsidRPr="00515DAB">
        <w:rPr>
          <w:rFonts w:ascii="Times New Roman" w:eastAsia="Times New Roman" w:hAnsi="Times New Roman" w:cs="Times New Roman"/>
          <w:sz w:val="28"/>
          <w:szCs w:val="28"/>
          <w:lang w:val="ro-RO" w:eastAsia="ro-RO"/>
        </w:rPr>
        <w:t xml:space="preserve"> </w:t>
      </w:r>
      <w:r w:rsidRPr="00515DAB">
        <w:rPr>
          <w:rFonts w:ascii="Times New Roman" w:eastAsia="Times New Roman" w:hAnsi="Times New Roman" w:cs="Times New Roman"/>
          <w:sz w:val="28"/>
          <w:szCs w:val="28"/>
          <w:lang w:val="ro-RO" w:eastAsia="ro-RO"/>
        </w:rPr>
        <w:t xml:space="preserve">Politicii </w:t>
      </w:r>
      <w:r w:rsidRPr="009F05B1">
        <w:rPr>
          <w:rFonts w:ascii="Times New Roman" w:eastAsia="Times New Roman" w:hAnsi="Times New Roman" w:cs="Times New Roman"/>
          <w:b/>
          <w:sz w:val="28"/>
          <w:szCs w:val="28"/>
          <w:lang w:val="ro-RO" w:eastAsia="ro-RO"/>
        </w:rPr>
        <w:t>ICS Plastic Technology SRL</w:t>
      </w:r>
      <w:r w:rsidR="00A94C9D" w:rsidRPr="00515DAB">
        <w:rPr>
          <w:rFonts w:ascii="Times New Roman" w:eastAsia="Times New Roman" w:hAnsi="Times New Roman" w:cs="Times New Roman"/>
          <w:sz w:val="28"/>
          <w:szCs w:val="28"/>
          <w:lang w:val="ro-RO" w:eastAsia="ro-RO"/>
        </w:rPr>
        <w:t xml:space="preserve"> referitoare la Responsabilitat</w:t>
      </w:r>
      <w:r w:rsidRPr="00515DAB">
        <w:rPr>
          <w:rFonts w:ascii="Times New Roman" w:eastAsia="Times New Roman" w:hAnsi="Times New Roman" w:cs="Times New Roman"/>
          <w:sz w:val="28"/>
          <w:szCs w:val="28"/>
          <w:lang w:val="ro-RO" w:eastAsia="ro-RO"/>
        </w:rPr>
        <w:t>ea Socială</w:t>
      </w:r>
      <w:r w:rsidR="00A94C9D" w:rsidRPr="00515DAB">
        <w:rPr>
          <w:rFonts w:ascii="Times New Roman" w:eastAsia="Times New Roman" w:hAnsi="Times New Roman" w:cs="Times New Roman"/>
          <w:sz w:val="28"/>
          <w:szCs w:val="28"/>
          <w:lang w:val="ro-RO" w:eastAsia="ro-RO"/>
        </w:rPr>
        <w:t xml:space="preserve"> reprezintă angajamentul de conformare</w:t>
      </w:r>
      <w:r w:rsidRPr="00515DAB">
        <w:rPr>
          <w:rFonts w:ascii="Times New Roman" w:eastAsia="Times New Roman" w:hAnsi="Times New Roman" w:cs="Times New Roman"/>
          <w:sz w:val="28"/>
          <w:szCs w:val="28"/>
          <w:lang w:val="ro-RO" w:eastAsia="ro-RO"/>
        </w:rPr>
        <w:t xml:space="preserve"> cu</w:t>
      </w:r>
      <w:r w:rsidR="00A94C9D" w:rsidRPr="00515DAB">
        <w:rPr>
          <w:rFonts w:ascii="Times New Roman" w:eastAsia="Times New Roman" w:hAnsi="Times New Roman" w:cs="Times New Roman"/>
          <w:sz w:val="28"/>
          <w:szCs w:val="28"/>
          <w:lang w:val="ro-RO" w:eastAsia="ro-RO"/>
        </w:rPr>
        <w:t>:</w:t>
      </w:r>
    </w:p>
    <w:p w:rsidR="007A52A7" w:rsidRPr="00515DAB" w:rsidRDefault="00A94C9D" w:rsidP="007A52A7">
      <w:pPr>
        <w:pStyle w:val="a3"/>
        <w:numPr>
          <w:ilvl w:val="0"/>
          <w:numId w:val="6"/>
        </w:numPr>
        <w:spacing w:after="0" w:line="240" w:lineRule="auto"/>
        <w:jc w:val="both"/>
        <w:rPr>
          <w:rFonts w:ascii="Times New Roman" w:eastAsia="Times New Roman" w:hAnsi="Times New Roman" w:cs="Times New Roman"/>
          <w:sz w:val="28"/>
          <w:szCs w:val="28"/>
          <w:lang w:val="ro-RO" w:eastAsia="ro-RO"/>
        </w:rPr>
      </w:pPr>
      <w:r w:rsidRPr="00515DAB">
        <w:rPr>
          <w:rFonts w:ascii="Times New Roman" w:eastAsia="Times New Roman" w:hAnsi="Times New Roman" w:cs="Times New Roman"/>
          <w:sz w:val="28"/>
          <w:szCs w:val="28"/>
          <w:lang w:val="ro-RO" w:eastAsia="ro-RO"/>
        </w:rPr>
        <w:t>toate cerințele standardului SA 8000;</w:t>
      </w:r>
    </w:p>
    <w:p w:rsidR="007A52A7" w:rsidRPr="00515DAB" w:rsidRDefault="00A94C9D" w:rsidP="007A52A7">
      <w:pPr>
        <w:pStyle w:val="a3"/>
        <w:numPr>
          <w:ilvl w:val="0"/>
          <w:numId w:val="6"/>
        </w:numPr>
        <w:spacing w:after="0" w:line="240" w:lineRule="auto"/>
        <w:jc w:val="both"/>
        <w:rPr>
          <w:rFonts w:ascii="Times New Roman" w:eastAsia="Times New Roman" w:hAnsi="Times New Roman" w:cs="Times New Roman"/>
          <w:sz w:val="28"/>
          <w:szCs w:val="28"/>
          <w:lang w:val="ro-RO" w:eastAsia="ro-RO"/>
        </w:rPr>
      </w:pPr>
      <w:r w:rsidRPr="00515DAB">
        <w:rPr>
          <w:rFonts w:ascii="Times New Roman" w:eastAsia="Times New Roman" w:hAnsi="Times New Roman" w:cs="Times New Roman"/>
          <w:sz w:val="28"/>
          <w:szCs w:val="28"/>
          <w:lang w:val="ro-RO" w:eastAsia="ro-RO"/>
        </w:rPr>
        <w:t>legislația națională, alte reglementari aplicabile la care organizația subscrie;</w:t>
      </w:r>
    </w:p>
    <w:p w:rsidR="00A94C9D" w:rsidRPr="0002101F" w:rsidRDefault="00A94C9D" w:rsidP="007A52A7">
      <w:pPr>
        <w:pStyle w:val="a3"/>
        <w:numPr>
          <w:ilvl w:val="0"/>
          <w:numId w:val="6"/>
        </w:numPr>
        <w:spacing w:after="0" w:line="240" w:lineRule="auto"/>
        <w:jc w:val="both"/>
        <w:rPr>
          <w:rFonts w:ascii="Times New Roman" w:eastAsia="Times New Roman" w:hAnsi="Times New Roman" w:cs="Times New Roman"/>
          <w:sz w:val="28"/>
          <w:szCs w:val="28"/>
          <w:lang w:val="ro-RO" w:eastAsia="ro-RO"/>
        </w:rPr>
      </w:pPr>
      <w:r w:rsidRPr="00515DAB">
        <w:rPr>
          <w:rFonts w:ascii="Times New Roman" w:eastAsia="Times New Roman" w:hAnsi="Times New Roman" w:cs="Times New Roman"/>
          <w:sz w:val="28"/>
          <w:szCs w:val="28"/>
          <w:lang w:val="ro-RO" w:eastAsia="ro-RO"/>
        </w:rPr>
        <w:t>respectarea principiilor  instrumentelor  internaționale de referință din standardul SA 8000 și interpretarea acestora.</w:t>
      </w:r>
      <w:r w:rsidRPr="00515DAB">
        <w:rPr>
          <w:rFonts w:ascii="Times New Roman" w:eastAsia="Calibri" w:hAnsi="Times New Roman" w:cs="Times New Roman"/>
          <w:sz w:val="28"/>
          <w:szCs w:val="28"/>
          <w:lang w:val="ro-RO" w:eastAsia="ro-RO"/>
        </w:rPr>
        <w:t xml:space="preserve"> </w:t>
      </w:r>
    </w:p>
    <w:p w:rsidR="0002101F" w:rsidRPr="0002101F" w:rsidRDefault="0002101F" w:rsidP="007A52A7">
      <w:pPr>
        <w:pStyle w:val="a3"/>
        <w:numPr>
          <w:ilvl w:val="0"/>
          <w:numId w:val="6"/>
        </w:numPr>
        <w:spacing w:after="0" w:line="240" w:lineRule="auto"/>
        <w:jc w:val="both"/>
        <w:rPr>
          <w:rFonts w:ascii="Times New Roman" w:eastAsia="Times New Roman" w:hAnsi="Times New Roman" w:cs="Times New Roman"/>
          <w:sz w:val="28"/>
          <w:szCs w:val="28"/>
          <w:lang w:val="ro-RO" w:eastAsia="ro-RO"/>
        </w:rPr>
      </w:pPr>
      <w:r>
        <w:rPr>
          <w:rFonts w:ascii="Times New Roman" w:eastAsia="Calibri" w:hAnsi="Times New Roman" w:cs="Times New Roman"/>
          <w:sz w:val="28"/>
          <w:szCs w:val="28"/>
          <w:lang w:val="ro-RO" w:eastAsia="ro-RO"/>
        </w:rPr>
        <w:t>respectarea cerinte</w:t>
      </w:r>
      <w:r w:rsidR="00B92FD0">
        <w:rPr>
          <w:rFonts w:ascii="Times New Roman" w:eastAsia="Calibri" w:hAnsi="Times New Roman" w:cs="Times New Roman"/>
          <w:sz w:val="28"/>
          <w:szCs w:val="28"/>
          <w:lang w:val="ro-RO" w:eastAsia="ro-RO"/>
        </w:rPr>
        <w:t>lor clientilor si subcotractantelor</w:t>
      </w:r>
      <w:r>
        <w:rPr>
          <w:rFonts w:ascii="Times New Roman" w:eastAsia="Calibri" w:hAnsi="Times New Roman" w:cs="Times New Roman"/>
          <w:sz w:val="28"/>
          <w:szCs w:val="28"/>
          <w:lang w:val="ro-RO" w:eastAsia="ro-RO"/>
        </w:rPr>
        <w:t xml:space="preserve"> acestor agreate prin semnarea codurilor ETI(SMETA), Disney, Ferrero, BSCI</w:t>
      </w:r>
    </w:p>
    <w:p w:rsidR="0002101F" w:rsidRDefault="0002101F" w:rsidP="007A52A7">
      <w:pPr>
        <w:pStyle w:val="a3"/>
        <w:numPr>
          <w:ilvl w:val="0"/>
          <w:numId w:val="6"/>
        </w:numPr>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coordonare pe deplin cu evaluatorii SAAS autorizati si cu auditorii SMETA, BSCI</w:t>
      </w:r>
      <w:r w:rsidR="00945DFE">
        <w:rPr>
          <w:rFonts w:ascii="Times New Roman" w:eastAsia="Times New Roman" w:hAnsi="Times New Roman" w:cs="Times New Roman"/>
          <w:sz w:val="28"/>
          <w:szCs w:val="28"/>
          <w:lang w:val="ro-RO" w:eastAsia="ro-RO"/>
        </w:rPr>
        <w:t xml:space="preserve"> si cu alte parti interesate externe.</w:t>
      </w:r>
    </w:p>
    <w:p w:rsidR="0002101F" w:rsidRPr="00515DAB" w:rsidRDefault="0002101F" w:rsidP="0002101F">
      <w:pPr>
        <w:pStyle w:val="a3"/>
        <w:spacing w:after="0" w:line="240" w:lineRule="auto"/>
        <w:jc w:val="both"/>
        <w:rPr>
          <w:rFonts w:ascii="Times New Roman" w:eastAsia="Times New Roman" w:hAnsi="Times New Roman" w:cs="Times New Roman"/>
          <w:sz w:val="28"/>
          <w:szCs w:val="28"/>
          <w:lang w:val="ro-RO" w:eastAsia="ro-RO"/>
        </w:rPr>
      </w:pPr>
    </w:p>
    <w:p w:rsidR="007A52A7" w:rsidRPr="00515DAB" w:rsidRDefault="00A94C9D" w:rsidP="007A52A7">
      <w:pPr>
        <w:rPr>
          <w:rFonts w:ascii="Times New Roman" w:hAnsi="Times New Roman" w:cs="Times New Roman"/>
          <w:sz w:val="28"/>
          <w:szCs w:val="28"/>
          <w:lang w:val="ro-RO"/>
        </w:rPr>
      </w:pPr>
      <w:r w:rsidRPr="00515DAB">
        <w:rPr>
          <w:rFonts w:ascii="Times New Roman" w:hAnsi="Times New Roman" w:cs="Times New Roman"/>
          <w:sz w:val="28"/>
          <w:szCs w:val="28"/>
          <w:lang w:val="ro-RO"/>
        </w:rPr>
        <w:t>P</w:t>
      </w:r>
      <w:r w:rsidR="002F7524" w:rsidRPr="00515DAB">
        <w:rPr>
          <w:rFonts w:ascii="Times New Roman" w:hAnsi="Times New Roman" w:cs="Times New Roman"/>
          <w:sz w:val="28"/>
          <w:szCs w:val="28"/>
          <w:lang w:val="ro-RO"/>
        </w:rPr>
        <w:t>rezenta politică este concentrată asupra îndeplinirii</w:t>
      </w:r>
      <w:r w:rsidR="007A52A7" w:rsidRPr="00515DAB">
        <w:rPr>
          <w:rFonts w:ascii="Times New Roman" w:hAnsi="Times New Roman" w:cs="Times New Roman"/>
          <w:sz w:val="28"/>
          <w:szCs w:val="28"/>
          <w:lang w:val="ro-RO"/>
        </w:rPr>
        <w:t xml:space="preserve"> următoarelor obiective:</w:t>
      </w:r>
    </w:p>
    <w:p w:rsidR="007A52A7" w:rsidRPr="00515DAB" w:rsidRDefault="00A94C9D" w:rsidP="007A52A7">
      <w:pPr>
        <w:pStyle w:val="a3"/>
        <w:numPr>
          <w:ilvl w:val="0"/>
          <w:numId w:val="4"/>
        </w:numPr>
        <w:rPr>
          <w:rFonts w:ascii="Times New Roman" w:hAnsi="Times New Roman" w:cs="Times New Roman"/>
          <w:sz w:val="28"/>
          <w:szCs w:val="28"/>
          <w:lang w:val="ro-RO"/>
        </w:rPr>
      </w:pPr>
      <w:r w:rsidRPr="00515DAB">
        <w:rPr>
          <w:rFonts w:ascii="Times New Roman" w:hAnsi="Times New Roman" w:cs="Times New Roman"/>
          <w:sz w:val="28"/>
          <w:szCs w:val="28"/>
          <w:lang w:val="ro-RO"/>
        </w:rPr>
        <w:t>organizația</w:t>
      </w:r>
      <w:r w:rsidR="004567D1" w:rsidRPr="00515DAB">
        <w:rPr>
          <w:rFonts w:ascii="Times New Roman" w:hAnsi="Times New Roman" w:cs="Times New Roman"/>
          <w:sz w:val="28"/>
          <w:szCs w:val="28"/>
          <w:lang w:val="ro-RO"/>
        </w:rPr>
        <w:t xml:space="preserve"> nu angajează persoane sub vârsta de 15 ani; organizația nu expune copii și muncitorii tineri la nici un fel de situație care este periculoasă sau nesigură pentru sănătatea și dezvoltarea lor fizică și mentală</w:t>
      </w:r>
      <w:r w:rsidR="00491C9A" w:rsidRPr="00515DAB">
        <w:rPr>
          <w:rFonts w:ascii="Times New Roman" w:hAnsi="Times New Roman" w:cs="Times New Roman"/>
          <w:sz w:val="28"/>
          <w:szCs w:val="28"/>
          <w:lang w:val="ro-RO"/>
        </w:rPr>
        <w:t>.</w:t>
      </w:r>
    </w:p>
    <w:p w:rsidR="007A52A7" w:rsidRPr="00515DAB" w:rsidRDefault="00A94C9D" w:rsidP="007A52A7">
      <w:pPr>
        <w:pStyle w:val="a3"/>
        <w:numPr>
          <w:ilvl w:val="0"/>
          <w:numId w:val="4"/>
        </w:numPr>
        <w:rPr>
          <w:rFonts w:ascii="Times New Roman" w:hAnsi="Times New Roman" w:cs="Times New Roman"/>
          <w:sz w:val="28"/>
          <w:szCs w:val="28"/>
          <w:lang w:val="ro-RO"/>
        </w:rPr>
      </w:pPr>
      <w:r w:rsidRPr="00515DAB">
        <w:rPr>
          <w:rFonts w:ascii="Times New Roman" w:hAnsi="Times New Roman" w:cs="Times New Roman"/>
          <w:sz w:val="28"/>
          <w:szCs w:val="28"/>
          <w:lang w:val="ro-RO"/>
        </w:rPr>
        <w:t>organizația nu practică și nu încurajează utilizarea muncii forțate sau obligatorii.</w:t>
      </w:r>
    </w:p>
    <w:p w:rsidR="007A52A7" w:rsidRPr="00515DAB" w:rsidRDefault="00A94C9D" w:rsidP="007A52A7">
      <w:pPr>
        <w:pStyle w:val="a3"/>
        <w:numPr>
          <w:ilvl w:val="0"/>
          <w:numId w:val="4"/>
        </w:numPr>
        <w:rPr>
          <w:rFonts w:ascii="Times New Roman" w:hAnsi="Times New Roman" w:cs="Times New Roman"/>
          <w:sz w:val="28"/>
          <w:szCs w:val="28"/>
          <w:lang w:val="ro-RO"/>
        </w:rPr>
      </w:pPr>
      <w:r w:rsidRPr="00515DAB">
        <w:rPr>
          <w:rFonts w:ascii="Times New Roman" w:hAnsi="Times New Roman" w:cs="Times New Roman"/>
          <w:sz w:val="28"/>
          <w:szCs w:val="28"/>
          <w:lang w:val="ro-RO"/>
        </w:rPr>
        <w:t>organizația asigură un mediu de lucru sănătos și sigur și întreprinde măsuri efic</w:t>
      </w:r>
      <w:bookmarkStart w:id="0" w:name="_GoBack"/>
      <w:bookmarkEnd w:id="0"/>
      <w:r w:rsidRPr="00515DAB">
        <w:rPr>
          <w:rFonts w:ascii="Times New Roman" w:hAnsi="Times New Roman" w:cs="Times New Roman"/>
          <w:sz w:val="28"/>
          <w:szCs w:val="28"/>
          <w:lang w:val="ro-RO"/>
        </w:rPr>
        <w:t>ace de prevenire a potențialelor incidente și accidente de munca sau a bolilor profesionale.</w:t>
      </w:r>
    </w:p>
    <w:p w:rsidR="007A52A7" w:rsidRDefault="00A94C9D" w:rsidP="007A52A7">
      <w:pPr>
        <w:pStyle w:val="a3"/>
        <w:numPr>
          <w:ilvl w:val="0"/>
          <w:numId w:val="4"/>
        </w:numPr>
        <w:rPr>
          <w:rFonts w:ascii="Times New Roman" w:hAnsi="Times New Roman" w:cs="Times New Roman"/>
          <w:sz w:val="28"/>
          <w:szCs w:val="28"/>
          <w:lang w:val="ro-RO"/>
        </w:rPr>
      </w:pPr>
      <w:r w:rsidRPr="00515DAB">
        <w:rPr>
          <w:rFonts w:ascii="Times New Roman" w:hAnsi="Times New Roman" w:cs="Times New Roman"/>
          <w:sz w:val="28"/>
          <w:szCs w:val="28"/>
          <w:lang w:val="ro-RO"/>
        </w:rPr>
        <w:t>întreg personalul are dreptul de a înființa, a se înscrie în și de a organiza sindicate după cum dorește și de a negocia colectiv cu organizația.</w:t>
      </w:r>
    </w:p>
    <w:p w:rsidR="00945DFE" w:rsidRPr="00945DFE" w:rsidRDefault="00945DFE" w:rsidP="00945DFE">
      <w:pPr>
        <w:ind w:left="360"/>
        <w:rPr>
          <w:rFonts w:ascii="Times New Roman" w:hAnsi="Times New Roman" w:cs="Times New Roman"/>
          <w:sz w:val="28"/>
          <w:szCs w:val="28"/>
          <w:lang w:val="ro-RO"/>
        </w:rPr>
      </w:pPr>
    </w:p>
    <w:p w:rsidR="00945DFE" w:rsidRPr="00515DAB" w:rsidRDefault="00945DFE" w:rsidP="00945DFE">
      <w:pPr>
        <w:pStyle w:val="a3"/>
        <w:rPr>
          <w:rFonts w:ascii="Times New Roman" w:hAnsi="Times New Roman" w:cs="Times New Roman"/>
          <w:sz w:val="28"/>
          <w:szCs w:val="28"/>
          <w:lang w:val="ro-RO"/>
        </w:rPr>
      </w:pPr>
    </w:p>
    <w:p w:rsidR="007A52A7" w:rsidRPr="00515DAB" w:rsidRDefault="00A94C9D" w:rsidP="007A52A7">
      <w:pPr>
        <w:pStyle w:val="a3"/>
        <w:numPr>
          <w:ilvl w:val="0"/>
          <w:numId w:val="4"/>
        </w:numPr>
        <w:rPr>
          <w:rFonts w:ascii="Times New Roman" w:hAnsi="Times New Roman" w:cs="Times New Roman"/>
          <w:sz w:val="28"/>
          <w:szCs w:val="28"/>
          <w:lang w:val="ro-RO"/>
        </w:rPr>
      </w:pPr>
      <w:r w:rsidRPr="00515DAB">
        <w:rPr>
          <w:rFonts w:ascii="Times New Roman" w:hAnsi="Times New Roman" w:cs="Times New Roman"/>
          <w:sz w:val="28"/>
          <w:szCs w:val="28"/>
          <w:lang w:val="ro-RO"/>
        </w:rPr>
        <w:t xml:space="preserve">organizația nu practică și nu încurajează discriminarea la angajare, la remunerare, acces la instruire, promovare, încetarea contractului de muncă sau pensionare pe criterii de rasă, naționalitate sau origine teritoriala sau socială, castă, origine, religie, handicap, sex, orientare sexuală, responsabilitați familiale, stare civilă, apartenență sindicală, opinii politice, vârsta sau orice condiții care pot conduce la discriminare. </w:t>
      </w:r>
    </w:p>
    <w:p w:rsidR="007A52A7" w:rsidRPr="00515DAB" w:rsidRDefault="00A94C9D" w:rsidP="007A52A7">
      <w:pPr>
        <w:pStyle w:val="a3"/>
        <w:numPr>
          <w:ilvl w:val="0"/>
          <w:numId w:val="4"/>
        </w:numPr>
        <w:rPr>
          <w:rFonts w:ascii="Times New Roman" w:hAnsi="Times New Roman" w:cs="Times New Roman"/>
          <w:sz w:val="28"/>
          <w:szCs w:val="28"/>
          <w:lang w:val="ro-RO"/>
        </w:rPr>
      </w:pPr>
      <w:r w:rsidRPr="00515DAB">
        <w:rPr>
          <w:rFonts w:ascii="Times New Roman" w:hAnsi="Times New Roman" w:cs="Times New Roman"/>
          <w:sz w:val="28"/>
          <w:szCs w:val="28"/>
          <w:lang w:val="ro-RO"/>
        </w:rPr>
        <w:t>organizația tratează întreg personalul cu demnitate și respect.</w:t>
      </w:r>
    </w:p>
    <w:p w:rsidR="007A52A7" w:rsidRPr="00515DAB" w:rsidRDefault="00A94C9D" w:rsidP="007A52A7">
      <w:pPr>
        <w:pStyle w:val="a3"/>
        <w:numPr>
          <w:ilvl w:val="0"/>
          <w:numId w:val="4"/>
        </w:numPr>
        <w:rPr>
          <w:rFonts w:ascii="Times New Roman" w:hAnsi="Times New Roman" w:cs="Times New Roman"/>
          <w:sz w:val="28"/>
          <w:szCs w:val="28"/>
          <w:lang w:val="ro-RO"/>
        </w:rPr>
      </w:pPr>
      <w:r w:rsidRPr="00515DAB">
        <w:rPr>
          <w:rFonts w:ascii="Times New Roman" w:hAnsi="Times New Roman" w:cs="Times New Roman"/>
          <w:sz w:val="28"/>
          <w:szCs w:val="28"/>
          <w:lang w:val="ro-RO"/>
        </w:rPr>
        <w:t>organizația respectă legislația aplicabilă, contractul colectiv de muncă și standardele industriale referitoare la programul de lucru, pauzele și sărbătorile legale.</w:t>
      </w:r>
    </w:p>
    <w:p w:rsidR="0002101F" w:rsidRDefault="00A94C9D" w:rsidP="0002101F">
      <w:pPr>
        <w:pStyle w:val="a3"/>
        <w:numPr>
          <w:ilvl w:val="0"/>
          <w:numId w:val="4"/>
        </w:numPr>
        <w:rPr>
          <w:rFonts w:ascii="Times New Roman" w:hAnsi="Times New Roman" w:cs="Times New Roman"/>
          <w:sz w:val="28"/>
          <w:szCs w:val="28"/>
          <w:lang w:val="ro-RO"/>
        </w:rPr>
      </w:pPr>
      <w:r w:rsidRPr="00515DAB">
        <w:rPr>
          <w:rFonts w:ascii="Times New Roman" w:hAnsi="Times New Roman" w:cs="Times New Roman"/>
          <w:sz w:val="28"/>
          <w:szCs w:val="28"/>
          <w:lang w:val="ro-RO"/>
        </w:rPr>
        <w:t>organizația respectă drepturile angajaților la un salariu decent și se asigură că salariile îndeplinesc întotdeauna cel puțin cerințele legale ori contractele colective de muncă și sunt suficiente pentru a acoperi necesitățile de bază ale personalului asigarand și un venit minim suplimentar.</w:t>
      </w:r>
    </w:p>
    <w:p w:rsidR="00A94C9D" w:rsidRPr="00515DAB" w:rsidRDefault="00A94C9D" w:rsidP="00A94C9D">
      <w:pPr>
        <w:autoSpaceDE w:val="0"/>
        <w:autoSpaceDN w:val="0"/>
        <w:adjustRightInd w:val="0"/>
        <w:spacing w:after="0" w:line="240" w:lineRule="auto"/>
        <w:ind w:firstLine="720"/>
        <w:jc w:val="both"/>
        <w:rPr>
          <w:rFonts w:ascii="Times New Roman" w:eastAsia="Times New Roman" w:hAnsi="Times New Roman" w:cs="Times New Roman"/>
          <w:sz w:val="28"/>
          <w:szCs w:val="28"/>
          <w:lang w:val="ro-RO"/>
        </w:rPr>
      </w:pPr>
      <w:r w:rsidRPr="00515DAB">
        <w:rPr>
          <w:rFonts w:ascii="Times New Roman" w:eastAsia="Times New Roman" w:hAnsi="Times New Roman" w:cs="Times New Roman"/>
          <w:sz w:val="28"/>
          <w:szCs w:val="28"/>
          <w:lang w:val="ro-RO"/>
        </w:rPr>
        <w:t>Pentru continua îmbunătăţire a celor mai bun</w:t>
      </w:r>
      <w:r w:rsidR="007A52A7" w:rsidRPr="00515DAB">
        <w:rPr>
          <w:rFonts w:ascii="Times New Roman" w:eastAsia="Times New Roman" w:hAnsi="Times New Roman" w:cs="Times New Roman"/>
          <w:sz w:val="28"/>
          <w:szCs w:val="28"/>
          <w:lang w:val="ro-RO"/>
        </w:rPr>
        <w:t xml:space="preserve">e practici de conducere în </w:t>
      </w:r>
      <w:r w:rsidR="007A52A7" w:rsidRPr="009F05B1">
        <w:rPr>
          <w:rFonts w:ascii="Times New Roman" w:eastAsia="Times New Roman" w:hAnsi="Times New Roman" w:cs="Times New Roman"/>
          <w:b/>
          <w:sz w:val="28"/>
          <w:szCs w:val="28"/>
          <w:lang w:val="ro-RO"/>
        </w:rPr>
        <w:t>ICS Plastic Technology SRL</w:t>
      </w:r>
      <w:r w:rsidR="007A52A7" w:rsidRPr="00515DAB">
        <w:rPr>
          <w:rFonts w:ascii="Times New Roman" w:eastAsia="Times New Roman" w:hAnsi="Times New Roman" w:cs="Times New Roman"/>
          <w:sz w:val="28"/>
          <w:szCs w:val="28"/>
          <w:lang w:val="ro-RO"/>
        </w:rPr>
        <w:t xml:space="preserve"> </w:t>
      </w:r>
      <w:r w:rsidRPr="00515DAB">
        <w:rPr>
          <w:rFonts w:ascii="Times New Roman" w:eastAsia="Times New Roman" w:hAnsi="Times New Roman" w:cs="Times New Roman"/>
          <w:sz w:val="28"/>
          <w:szCs w:val="28"/>
          <w:lang w:val="ro-RO"/>
        </w:rPr>
        <w:t>managementul de la cel mai înalt nivel se angajează să dezvolte şi să menţină un Sistem de Management al Responsabilităţii Sociale</w:t>
      </w:r>
      <w:r w:rsidRPr="00515DAB">
        <w:rPr>
          <w:rFonts w:ascii="Times New Roman" w:eastAsia="Calibri" w:hAnsi="Times New Roman" w:cs="Times New Roman"/>
          <w:sz w:val="28"/>
          <w:szCs w:val="28"/>
          <w:lang w:val="ro-RO"/>
        </w:rPr>
        <w:t xml:space="preserve"> în care</w:t>
      </w:r>
      <w:r w:rsidRPr="00515DAB">
        <w:rPr>
          <w:rFonts w:ascii="Times New Roman" w:eastAsia="Times New Roman" w:hAnsi="Times New Roman" w:cs="Times New Roman"/>
          <w:sz w:val="28"/>
          <w:szCs w:val="28"/>
          <w:lang w:val="ro-RO"/>
        </w:rPr>
        <w:t>:</w:t>
      </w:r>
    </w:p>
    <w:p w:rsidR="007A52A7" w:rsidRPr="00515DAB" w:rsidRDefault="00A94C9D" w:rsidP="00A94C9D">
      <w:pPr>
        <w:pStyle w:val="a3"/>
        <w:numPr>
          <w:ilvl w:val="0"/>
          <w:numId w:val="5"/>
        </w:numPr>
        <w:tabs>
          <w:tab w:val="left" w:pos="284"/>
        </w:tabs>
        <w:autoSpaceDE w:val="0"/>
        <w:autoSpaceDN w:val="0"/>
        <w:adjustRightInd w:val="0"/>
        <w:spacing w:after="0" w:line="240" w:lineRule="auto"/>
        <w:jc w:val="both"/>
        <w:rPr>
          <w:rFonts w:ascii="Times New Roman" w:eastAsia="Calibri" w:hAnsi="Times New Roman" w:cs="Times New Roman"/>
          <w:sz w:val="28"/>
          <w:szCs w:val="28"/>
          <w:lang w:val="ro-RO"/>
        </w:rPr>
      </w:pPr>
      <w:r w:rsidRPr="00515DAB">
        <w:rPr>
          <w:rFonts w:ascii="Times New Roman" w:eastAsia="Calibri" w:hAnsi="Times New Roman" w:cs="Times New Roman"/>
          <w:sz w:val="28"/>
          <w:szCs w:val="28"/>
          <w:lang w:val="ro-RO"/>
        </w:rPr>
        <w:t xml:space="preserve">își </w:t>
      </w:r>
      <w:r w:rsidR="007A52A7" w:rsidRPr="00515DAB">
        <w:rPr>
          <w:rFonts w:ascii="Times New Roman" w:eastAsia="Calibri" w:hAnsi="Times New Roman" w:cs="Times New Roman"/>
          <w:sz w:val="28"/>
          <w:szCs w:val="28"/>
          <w:lang w:val="ro-RO"/>
        </w:rPr>
        <w:t xml:space="preserve">va </w:t>
      </w:r>
      <w:r w:rsidRPr="00515DAB">
        <w:rPr>
          <w:rFonts w:ascii="Times New Roman" w:eastAsia="Calibri" w:hAnsi="Times New Roman" w:cs="Times New Roman"/>
          <w:sz w:val="28"/>
          <w:szCs w:val="28"/>
          <w:lang w:val="ro-RO"/>
        </w:rPr>
        <w:t>analiza periodic politica în scopul de îmbunătățire continuă, luând în considerare modificările legislației, cerințele codului propriu de conduită, și orice alte cerințe ablicabile organizației;</w:t>
      </w:r>
    </w:p>
    <w:p w:rsidR="00A94C9D" w:rsidRPr="00945DFE" w:rsidRDefault="00A94C9D" w:rsidP="00A94C9D">
      <w:pPr>
        <w:pStyle w:val="a3"/>
        <w:numPr>
          <w:ilvl w:val="0"/>
          <w:numId w:val="5"/>
        </w:numPr>
        <w:tabs>
          <w:tab w:val="left" w:pos="284"/>
        </w:tabs>
        <w:autoSpaceDE w:val="0"/>
        <w:autoSpaceDN w:val="0"/>
        <w:adjustRightInd w:val="0"/>
        <w:spacing w:after="0" w:line="240" w:lineRule="auto"/>
        <w:jc w:val="both"/>
        <w:rPr>
          <w:rFonts w:ascii="Times New Roman" w:eastAsia="Calibri" w:hAnsi="Times New Roman" w:cs="Times New Roman"/>
          <w:sz w:val="28"/>
          <w:szCs w:val="28"/>
          <w:lang w:val="ro-RO"/>
        </w:rPr>
      </w:pPr>
      <w:r w:rsidRPr="00515DAB">
        <w:rPr>
          <w:rFonts w:ascii="Times New Roman" w:eastAsia="Calibri" w:hAnsi="Times New Roman" w:cs="Times New Roman"/>
          <w:sz w:val="28"/>
          <w:szCs w:val="28"/>
          <w:lang w:val="ro-RO"/>
        </w:rPr>
        <w:t xml:space="preserve">se </w:t>
      </w:r>
      <w:r w:rsidR="007A52A7" w:rsidRPr="00515DAB">
        <w:rPr>
          <w:rFonts w:ascii="Times New Roman" w:eastAsia="Calibri" w:hAnsi="Times New Roman" w:cs="Times New Roman"/>
          <w:sz w:val="28"/>
          <w:szCs w:val="28"/>
          <w:lang w:val="ro-RO"/>
        </w:rPr>
        <w:t xml:space="preserve">va </w:t>
      </w:r>
      <w:r w:rsidRPr="00515DAB">
        <w:rPr>
          <w:rFonts w:ascii="Times New Roman" w:eastAsia="Calibri" w:hAnsi="Times New Roman" w:cs="Times New Roman"/>
          <w:sz w:val="28"/>
          <w:szCs w:val="28"/>
          <w:lang w:val="ro-RO"/>
        </w:rPr>
        <w:t>asigura că politica este efectiv implementată, menținută, comunicată și de a o face accesibilă și disponibilă  întregului personal și părților interesate externe.</w:t>
      </w:r>
    </w:p>
    <w:p w:rsidR="00A94C9D" w:rsidRPr="00515DAB" w:rsidRDefault="007A52A7" w:rsidP="00945DFE">
      <w:pPr>
        <w:autoSpaceDE w:val="0"/>
        <w:autoSpaceDN w:val="0"/>
        <w:adjustRightInd w:val="0"/>
        <w:spacing w:after="0" w:line="240" w:lineRule="auto"/>
        <w:jc w:val="both"/>
        <w:rPr>
          <w:rFonts w:ascii="Times New Roman" w:eastAsia="Times New Roman" w:hAnsi="Times New Roman" w:cs="Times New Roman"/>
          <w:sz w:val="28"/>
          <w:szCs w:val="28"/>
          <w:lang w:val="ro-RO"/>
        </w:rPr>
      </w:pPr>
      <w:r w:rsidRPr="00515DAB">
        <w:rPr>
          <w:rFonts w:ascii="Times New Roman" w:eastAsia="Times New Roman" w:hAnsi="Times New Roman" w:cs="Times New Roman"/>
          <w:sz w:val="28"/>
          <w:szCs w:val="28"/>
          <w:lang w:val="ro-RO"/>
        </w:rPr>
        <w:t xml:space="preserve">Orice angajat al </w:t>
      </w:r>
      <w:r w:rsidRPr="009F05B1">
        <w:rPr>
          <w:rFonts w:ascii="Times New Roman" w:eastAsia="Times New Roman" w:hAnsi="Times New Roman" w:cs="Times New Roman"/>
          <w:b/>
          <w:sz w:val="28"/>
          <w:szCs w:val="28"/>
          <w:lang w:val="ro-RO"/>
        </w:rPr>
        <w:t>ICS Plastic Technology SRL</w:t>
      </w:r>
      <w:r w:rsidR="00A94C9D" w:rsidRPr="00515DAB">
        <w:rPr>
          <w:rFonts w:ascii="Times New Roman" w:eastAsia="Times New Roman" w:hAnsi="Times New Roman" w:cs="Times New Roman"/>
          <w:b/>
          <w:sz w:val="28"/>
          <w:szCs w:val="28"/>
          <w:lang w:val="ro-RO"/>
        </w:rPr>
        <w:t xml:space="preserve"> </w:t>
      </w:r>
      <w:r w:rsidR="00A94C9D" w:rsidRPr="00515DAB">
        <w:rPr>
          <w:rFonts w:ascii="Times New Roman" w:eastAsia="Times New Roman" w:hAnsi="Times New Roman" w:cs="Times New Roman"/>
          <w:sz w:val="28"/>
          <w:szCs w:val="28"/>
          <w:lang w:val="ro-RO"/>
        </w:rPr>
        <w:t>va fi susţinut, în dezvoltarea competențelor profesionale în funcție de necesitățile organizaţiei, prin asigurarea resursele necesare.</w:t>
      </w:r>
    </w:p>
    <w:p w:rsidR="00A94C9D" w:rsidRPr="00515DAB" w:rsidRDefault="00A94C9D" w:rsidP="00A94C9D">
      <w:pPr>
        <w:autoSpaceDE w:val="0"/>
        <w:autoSpaceDN w:val="0"/>
        <w:adjustRightInd w:val="0"/>
        <w:spacing w:after="0" w:line="240" w:lineRule="auto"/>
        <w:jc w:val="both"/>
        <w:rPr>
          <w:rFonts w:ascii="Times New Roman" w:eastAsia="Times New Roman" w:hAnsi="Times New Roman" w:cs="Times New Roman"/>
          <w:sz w:val="28"/>
          <w:szCs w:val="28"/>
          <w:lang w:val="ro-RO"/>
        </w:rPr>
      </w:pPr>
      <w:r w:rsidRPr="00515DAB">
        <w:rPr>
          <w:rFonts w:ascii="Times New Roman" w:eastAsia="Times New Roman" w:hAnsi="Times New Roman" w:cs="Times New Roman"/>
          <w:sz w:val="28"/>
          <w:szCs w:val="28"/>
          <w:lang w:val="ro-RO"/>
        </w:rPr>
        <w:tab/>
        <w:t xml:space="preserve">Echipa de performanță socială stabilita în </w:t>
      </w:r>
      <w:r w:rsidR="007A52A7" w:rsidRPr="009F05B1">
        <w:rPr>
          <w:rFonts w:ascii="Times New Roman" w:eastAsia="Times New Roman" w:hAnsi="Times New Roman" w:cs="Times New Roman"/>
          <w:b/>
          <w:sz w:val="28"/>
          <w:szCs w:val="28"/>
          <w:lang w:val="ro-RO"/>
        </w:rPr>
        <w:t>ICS Plastic Technology SRL</w:t>
      </w:r>
      <w:r w:rsidRPr="00515DAB">
        <w:rPr>
          <w:rFonts w:ascii="Times New Roman" w:eastAsia="Times New Roman" w:hAnsi="Times New Roman" w:cs="Times New Roman"/>
          <w:sz w:val="28"/>
          <w:szCs w:val="28"/>
          <w:lang w:val="ro-RO"/>
        </w:rPr>
        <w:t xml:space="preserve"> are sarcina de a monitoriza și a asigura implementarea corectă şi eficace a Sistemului de Management al Responsabilităţii Sociale al organizatiei.</w:t>
      </w:r>
    </w:p>
    <w:p w:rsidR="00A94C9D" w:rsidRPr="00515DAB" w:rsidRDefault="00A94C9D" w:rsidP="00A94C9D">
      <w:pPr>
        <w:spacing w:after="0" w:line="240" w:lineRule="auto"/>
        <w:jc w:val="both"/>
        <w:rPr>
          <w:rFonts w:ascii="Times New Roman" w:eastAsia="Times New Roman" w:hAnsi="Times New Roman" w:cs="Times New Roman"/>
          <w:sz w:val="28"/>
          <w:szCs w:val="28"/>
          <w:lang w:val="ro-RO"/>
        </w:rPr>
      </w:pPr>
      <w:r w:rsidRPr="00515DAB">
        <w:rPr>
          <w:rFonts w:ascii="Times New Roman" w:eastAsia="Times New Roman" w:hAnsi="Times New Roman" w:cs="Times New Roman"/>
          <w:sz w:val="28"/>
          <w:szCs w:val="28"/>
          <w:lang w:val="ro-RO"/>
        </w:rPr>
        <w:t xml:space="preserve">Organizația </w:t>
      </w:r>
      <w:r w:rsidR="007A52A7" w:rsidRPr="00515DAB">
        <w:rPr>
          <w:rFonts w:ascii="Times New Roman" w:eastAsia="Times New Roman" w:hAnsi="Times New Roman" w:cs="Times New Roman"/>
          <w:b/>
          <w:sz w:val="28"/>
          <w:szCs w:val="28"/>
          <w:lang w:val="ro-RO"/>
        </w:rPr>
        <w:t>ICS Plastic Technology SRL</w:t>
      </w:r>
      <w:r w:rsidRPr="00515DAB">
        <w:rPr>
          <w:rFonts w:ascii="Times New Roman" w:eastAsia="Times New Roman" w:hAnsi="Times New Roman" w:cs="Times New Roman"/>
          <w:b/>
          <w:sz w:val="28"/>
          <w:szCs w:val="28"/>
          <w:lang w:val="ro-RO"/>
        </w:rPr>
        <w:t xml:space="preserve"> </w:t>
      </w:r>
      <w:r w:rsidRPr="00515DAB">
        <w:rPr>
          <w:rFonts w:ascii="Times New Roman" w:eastAsia="Times New Roman" w:hAnsi="Times New Roman" w:cs="Times New Roman"/>
          <w:sz w:val="28"/>
          <w:szCs w:val="28"/>
          <w:lang w:val="ro-RO"/>
        </w:rPr>
        <w:t>își propune să ofere transparență și comunicare deschisă în relațiile cu părțile interesate prin:</w:t>
      </w:r>
    </w:p>
    <w:p w:rsidR="00BC47AF" w:rsidRPr="00515DAB" w:rsidRDefault="00A94C9D" w:rsidP="00A94C9D">
      <w:pPr>
        <w:pStyle w:val="a3"/>
        <w:numPr>
          <w:ilvl w:val="0"/>
          <w:numId w:val="5"/>
        </w:numPr>
        <w:tabs>
          <w:tab w:val="left" w:pos="284"/>
        </w:tabs>
        <w:spacing w:after="0" w:line="240" w:lineRule="auto"/>
        <w:jc w:val="both"/>
        <w:rPr>
          <w:rFonts w:ascii="Times New Roman" w:eastAsia="Times New Roman" w:hAnsi="Times New Roman" w:cs="Times New Roman"/>
          <w:sz w:val="28"/>
          <w:szCs w:val="28"/>
          <w:lang w:val="ro-RO" w:eastAsia="ro-RO"/>
        </w:rPr>
      </w:pPr>
      <w:r w:rsidRPr="00515DAB">
        <w:rPr>
          <w:rFonts w:ascii="Times New Roman" w:eastAsia="Times New Roman" w:hAnsi="Times New Roman" w:cs="Times New Roman"/>
          <w:sz w:val="28"/>
          <w:szCs w:val="28"/>
          <w:lang w:val="ro-RO" w:eastAsia="ro-RO"/>
        </w:rPr>
        <w:t>conștientizarea  părților interesate cu privire la cerințele standardului SA 8000;</w:t>
      </w:r>
    </w:p>
    <w:p w:rsidR="00BC47AF" w:rsidRPr="00515DAB" w:rsidRDefault="00A94C9D" w:rsidP="00A94C9D">
      <w:pPr>
        <w:pStyle w:val="a3"/>
        <w:numPr>
          <w:ilvl w:val="0"/>
          <w:numId w:val="5"/>
        </w:numPr>
        <w:tabs>
          <w:tab w:val="left" w:pos="284"/>
        </w:tabs>
        <w:spacing w:after="0" w:line="240" w:lineRule="auto"/>
        <w:jc w:val="both"/>
        <w:rPr>
          <w:rFonts w:ascii="Times New Roman" w:eastAsia="Times New Roman" w:hAnsi="Times New Roman" w:cs="Times New Roman"/>
          <w:sz w:val="28"/>
          <w:szCs w:val="28"/>
          <w:lang w:val="ro-RO" w:eastAsia="ro-RO"/>
        </w:rPr>
      </w:pPr>
      <w:r w:rsidRPr="00515DAB">
        <w:rPr>
          <w:rFonts w:ascii="Times New Roman" w:eastAsia="Times New Roman" w:hAnsi="Times New Roman" w:cs="Times New Roman"/>
          <w:sz w:val="28"/>
          <w:szCs w:val="28"/>
          <w:lang w:val="ro-RO" w:eastAsia="ro-RO"/>
        </w:rPr>
        <w:t>implicarea parților interesate pentru atingerea conformității sustenabile cu standardul SA 8000;</w:t>
      </w:r>
    </w:p>
    <w:p w:rsidR="00BC47AF" w:rsidRPr="00515DAB" w:rsidRDefault="00A94C9D" w:rsidP="00A94C9D">
      <w:pPr>
        <w:pStyle w:val="a3"/>
        <w:numPr>
          <w:ilvl w:val="0"/>
          <w:numId w:val="5"/>
        </w:numPr>
        <w:tabs>
          <w:tab w:val="left" w:pos="284"/>
        </w:tabs>
        <w:spacing w:after="0" w:line="240" w:lineRule="auto"/>
        <w:jc w:val="both"/>
        <w:rPr>
          <w:rFonts w:ascii="Times New Roman" w:eastAsia="Times New Roman" w:hAnsi="Times New Roman" w:cs="Times New Roman"/>
          <w:sz w:val="28"/>
          <w:szCs w:val="28"/>
          <w:lang w:val="ro-RO" w:eastAsia="ro-RO"/>
        </w:rPr>
      </w:pPr>
      <w:r w:rsidRPr="00515DAB">
        <w:rPr>
          <w:rFonts w:ascii="Times New Roman" w:eastAsia="Times New Roman" w:hAnsi="Times New Roman" w:cs="Times New Roman"/>
          <w:sz w:val="28"/>
          <w:szCs w:val="28"/>
          <w:lang w:val="ro-RO" w:eastAsia="ro-RO"/>
        </w:rPr>
        <w:t>implicarea și susținerea managementul societății la analiza și revizuirea sistemului de management al responsabilității ca urmare a  monitorizării indicatorilor de performanță;</w:t>
      </w:r>
    </w:p>
    <w:p w:rsidR="00A94C9D" w:rsidRDefault="00A94C9D" w:rsidP="00A94C9D">
      <w:pPr>
        <w:pStyle w:val="a3"/>
        <w:numPr>
          <w:ilvl w:val="0"/>
          <w:numId w:val="5"/>
        </w:numPr>
        <w:tabs>
          <w:tab w:val="left" w:pos="284"/>
        </w:tabs>
        <w:spacing w:after="0" w:line="240" w:lineRule="auto"/>
        <w:jc w:val="both"/>
        <w:rPr>
          <w:rFonts w:ascii="Times New Roman" w:eastAsia="Times New Roman" w:hAnsi="Times New Roman" w:cs="Times New Roman"/>
          <w:sz w:val="28"/>
          <w:szCs w:val="28"/>
          <w:lang w:val="ro-RO" w:eastAsia="ro-RO"/>
        </w:rPr>
      </w:pPr>
      <w:r w:rsidRPr="00515DAB">
        <w:rPr>
          <w:rFonts w:ascii="Times New Roman" w:eastAsia="Times New Roman" w:hAnsi="Times New Roman" w:cs="Times New Roman"/>
          <w:sz w:val="28"/>
          <w:szCs w:val="28"/>
          <w:lang w:val="ro-RO" w:eastAsia="ro-RO"/>
        </w:rPr>
        <w:t>demonstrarea unui ,,comportament etic’’ față de societate și fața de proprii angajați.</w:t>
      </w:r>
    </w:p>
    <w:p w:rsidR="0005773C" w:rsidRDefault="0005773C" w:rsidP="0005773C">
      <w:pPr>
        <w:pStyle w:val="a3"/>
        <w:tabs>
          <w:tab w:val="left" w:pos="284"/>
        </w:tabs>
        <w:spacing w:after="0" w:line="240" w:lineRule="auto"/>
        <w:jc w:val="both"/>
        <w:rPr>
          <w:rFonts w:ascii="Times New Roman" w:eastAsia="Times New Roman" w:hAnsi="Times New Roman" w:cs="Times New Roman"/>
          <w:sz w:val="28"/>
          <w:szCs w:val="28"/>
          <w:lang w:val="ro-RO" w:eastAsia="ro-RO"/>
        </w:rPr>
      </w:pPr>
    </w:p>
    <w:p w:rsidR="00A94C9D" w:rsidRPr="00515DAB" w:rsidRDefault="00A94C9D" w:rsidP="00A94C9D">
      <w:pPr>
        <w:rPr>
          <w:rFonts w:ascii="Times New Roman" w:hAnsi="Times New Roman" w:cs="Times New Roman"/>
          <w:sz w:val="28"/>
          <w:szCs w:val="28"/>
          <w:lang w:val="ro-RO"/>
        </w:rPr>
      </w:pPr>
    </w:p>
    <w:sectPr w:rsidR="00A94C9D" w:rsidRPr="00515DAB" w:rsidSect="00491C9A">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021" w:rsidRDefault="00BA1021" w:rsidP="004D4377">
      <w:pPr>
        <w:spacing w:after="0" w:line="240" w:lineRule="auto"/>
      </w:pPr>
      <w:r>
        <w:separator/>
      </w:r>
    </w:p>
  </w:endnote>
  <w:endnote w:type="continuationSeparator" w:id="0">
    <w:p w:rsidR="00BA1021" w:rsidRDefault="00BA1021" w:rsidP="004D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169" w:rsidRDefault="00E6416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533315"/>
      <w:docPartObj>
        <w:docPartGallery w:val="Page Numbers (Bottom of Page)"/>
        <w:docPartUnique/>
      </w:docPartObj>
    </w:sdtPr>
    <w:sdtEndPr/>
    <w:sdtContent>
      <w:p w:rsidR="00450FAB" w:rsidRDefault="00450FAB">
        <w:pPr>
          <w:pStyle w:val="a7"/>
          <w:jc w:val="right"/>
        </w:pPr>
        <w:r>
          <w:fldChar w:fldCharType="begin"/>
        </w:r>
        <w:r>
          <w:instrText>PAGE   \* MERGEFORMAT</w:instrText>
        </w:r>
        <w:r>
          <w:fldChar w:fldCharType="separate"/>
        </w:r>
        <w:r w:rsidR="00B92FD0">
          <w:rPr>
            <w:noProof/>
          </w:rPr>
          <w:t>1</w:t>
        </w:r>
        <w:r>
          <w:fldChar w:fldCharType="end"/>
        </w:r>
      </w:p>
    </w:sdtContent>
  </w:sdt>
  <w:p w:rsidR="008D060D" w:rsidRDefault="008D060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169" w:rsidRDefault="00E6416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021" w:rsidRDefault="00BA1021" w:rsidP="004D4377">
      <w:pPr>
        <w:spacing w:after="0" w:line="240" w:lineRule="auto"/>
      </w:pPr>
      <w:r>
        <w:separator/>
      </w:r>
    </w:p>
  </w:footnote>
  <w:footnote w:type="continuationSeparator" w:id="0">
    <w:p w:rsidR="00BA1021" w:rsidRDefault="00BA1021" w:rsidP="004D4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169" w:rsidRDefault="00E6416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377" w:rsidRDefault="004D4377" w:rsidP="004D4377">
    <w:pPr>
      <w:pStyle w:val="a5"/>
      <w:jc w:val="right"/>
      <w:rPr>
        <w:lang w:val="en-US"/>
      </w:rPr>
    </w:pPr>
    <w:r w:rsidRPr="004D4377">
      <w:rPr>
        <w:b/>
        <w:noProof/>
        <w:sz w:val="28"/>
        <w:szCs w:val="28"/>
        <w:lang w:eastAsia="ru-RU"/>
      </w:rPr>
      <mc:AlternateContent>
        <mc:Choice Requires="wps">
          <w:drawing>
            <wp:anchor distT="0" distB="0" distL="114300" distR="114300" simplePos="0" relativeHeight="251659264" behindDoc="0" locked="0" layoutInCell="1" allowOverlap="1" wp14:anchorId="208765DC" wp14:editId="055B5AFA">
              <wp:simplePos x="0" y="0"/>
              <wp:positionH relativeFrom="column">
                <wp:posOffset>-387985</wp:posOffset>
              </wp:positionH>
              <wp:positionV relativeFrom="paragraph">
                <wp:posOffset>-297816</wp:posOffset>
              </wp:positionV>
              <wp:extent cx="1590675" cy="942975"/>
              <wp:effectExtent l="0" t="0" r="28575" b="28575"/>
              <wp:wrapNone/>
              <wp:docPr id="2" name="Прямоугольник 1"/>
              <wp:cNvGraphicFramePr/>
              <a:graphic xmlns:a="http://schemas.openxmlformats.org/drawingml/2006/main">
                <a:graphicData uri="http://schemas.microsoft.com/office/word/2010/wordprocessingShape">
                  <wps:wsp>
                    <wps:cNvSpPr/>
                    <wps:spPr>
                      <a:xfrm>
                        <a:off x="0" y="0"/>
                        <a:ext cx="1590675" cy="942975"/>
                      </a:xfrm>
                      <a:prstGeom prst="rect">
                        <a:avLst/>
                      </a:prstGeom>
                    </wps:spPr>
                    <wps:style>
                      <a:lnRef idx="2">
                        <a:schemeClr val="accent1"/>
                      </a:lnRef>
                      <a:fillRef idx="1">
                        <a:schemeClr val="lt1"/>
                      </a:fillRef>
                      <a:effectRef idx="0">
                        <a:schemeClr val="accent1"/>
                      </a:effectRef>
                      <a:fontRef idx="minor">
                        <a:schemeClr val="dk1"/>
                      </a:fontRef>
                    </wps:style>
                    <wps:txbx>
                      <w:txbxContent>
                        <w:p w:rsidR="004D4377" w:rsidRPr="004D4377" w:rsidRDefault="004D4377" w:rsidP="004D4377">
                          <w:pPr>
                            <w:pStyle w:val="a9"/>
                            <w:spacing w:before="0" w:beforeAutospacing="0" w:after="0" w:afterAutospacing="0"/>
                            <w:jc w:val="center"/>
                            <w:rPr>
                              <w:sz w:val="96"/>
                              <w:szCs w:val="96"/>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4D4377">
                            <w:rPr>
                              <w:rFonts w:asciiTheme="minorHAnsi" w:hAnsi="Calibri" w:cstheme="minorBidi"/>
                              <w:b/>
                              <w:bCs/>
                              <w:caps/>
                              <w:color w:val="4F81BD" w:themeColor="accent1"/>
                              <w:sz w:val="96"/>
                              <w:szCs w:val="96"/>
                              <w:lang w:val="en-US"/>
                              <w14:shadow w14:blurRad="19685" w14:dist="12700" w14:dir="5400000" w14:sx="100000" w14:sy="100000" w14:kx="0" w14:ky="0" w14:algn="tl">
                                <w14:schemeClr w14:val="accent1">
                                  <w14:alpha w14:val="40000"/>
                                  <w14:satMod w14:val="130000"/>
                                </w14:schemeClr>
                              </w14:shadow>
                              <w14:reflection w14:blurRad="10033" w14:stA="55000" w14:stPos="0" w14:endA="0" w14:endPos="48000" w14:dist="508" w14:dir="5400000" w14:fadeDir="5400000" w14:sx="100000" w14:sy="-100000" w14:kx="0" w14:ky="0" w14:algn="bl"/>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PT</w:t>
                          </w:r>
                        </w:p>
                      </w:txbxContent>
                    </wps:txbx>
                    <wps:bodyPr wrap="square" lIns="91440" tIns="45720" rIns="91440" bIns="45720">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30.55pt;margin-top:-23.45pt;width:125.2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" fillcolor="white [3201]" strokecolor="#4f81bd [3204]" strokeweight="2pt">
              <v:textbox>
                <w:txbxContent>
                  <w:p w:rsidR="004D4377" w:rsidRPr="004D4377" w:rsidRDefault="004D4377" w:rsidP="004D4377">
                    <w:pPr>
                      <w:pStyle w:val="a9"/>
                      <w:spacing w:before="0" w:beforeAutospacing="0" w:after="0" w:afterAutospacing="0"/>
                      <w:jc w:val="center"/>
                      <w:rPr>
                        <w:sz w:val="96"/>
                        <w:szCs w:val="96"/>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4D4377">
                      <w:rPr>
                        <w:rFonts w:asciiTheme="minorHAnsi" w:hAnsi="Calibri" w:cstheme="minorBidi"/>
                        <w:b/>
                        <w:bCs/>
                        <w:caps/>
                        <w:color w:val="4F81BD" w:themeColor="accent1"/>
                        <w:sz w:val="96"/>
                        <w:szCs w:val="96"/>
                        <w:lang w:val="en-US"/>
                        <w14:shadow w14:blurRad="19685" w14:dist="12700" w14:dir="5400000" w14:sx="100000" w14:sy="100000" w14:kx="0" w14:ky="0" w14:algn="tl">
                          <w14:schemeClr w14:val="accent1">
                            <w14:alpha w14:val="40000"/>
                            <w14:satMod w14:val="130000"/>
                          </w14:schemeClr>
                        </w14:shadow>
                        <w14:reflection w14:blurRad="10033" w14:stA="55000" w14:stPos="0" w14:endA="0" w14:endPos="48000" w14:dist="508" w14:dir="5400000" w14:fadeDir="5400000" w14:sx="100000" w14:sy="-100000" w14:kx="0" w14:ky="0" w14:algn="bl"/>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PT</w:t>
                    </w:r>
                  </w:p>
                </w:txbxContent>
              </v:textbox>
            </v:rect>
          </w:pict>
        </mc:Fallback>
      </mc:AlternateContent>
    </w:r>
    <w:r w:rsidRPr="004D4377">
      <w:rPr>
        <w:b/>
        <w:sz w:val="28"/>
        <w:szCs w:val="28"/>
        <w:lang w:val="en-US"/>
      </w:rPr>
      <w:t xml:space="preserve">ICS Plastic </w:t>
    </w:r>
    <w:proofErr w:type="gramStart"/>
    <w:r w:rsidRPr="004D4377">
      <w:rPr>
        <w:b/>
        <w:sz w:val="28"/>
        <w:szCs w:val="28"/>
        <w:lang w:val="en-US"/>
      </w:rPr>
      <w:t>Technology  SRL</w:t>
    </w:r>
    <w:proofErr w:type="gramEnd"/>
    <w:r w:rsidRPr="004D4377">
      <w:rPr>
        <w:b/>
        <w:sz w:val="28"/>
        <w:szCs w:val="28"/>
        <w:lang w:val="en-US"/>
      </w:rPr>
      <w:t xml:space="preserve">                           </w:t>
    </w:r>
    <w:r>
      <w:rPr>
        <w:b/>
        <w:sz w:val="28"/>
        <w:szCs w:val="28"/>
        <w:lang w:val="en-US"/>
      </w:rPr>
      <w:t xml:space="preserve">             </w:t>
    </w:r>
    <w:r w:rsidRPr="004D4377">
      <w:rPr>
        <w:b/>
        <w:sz w:val="28"/>
        <w:szCs w:val="28"/>
        <w:lang w:val="en-US"/>
      </w:rPr>
      <w:t xml:space="preserve"> </w:t>
    </w:r>
    <w:r w:rsidRPr="004D4377">
      <w:rPr>
        <w:lang w:val="en-US"/>
      </w:rPr>
      <w:t>Format No.: DS-12</w:t>
    </w:r>
  </w:p>
  <w:p w:rsidR="004D4377" w:rsidRDefault="004D4377" w:rsidP="004D4377">
    <w:pPr>
      <w:pStyle w:val="a5"/>
      <w:jc w:val="right"/>
      <w:rPr>
        <w:lang w:val="en-US"/>
      </w:rPr>
    </w:pPr>
    <w:proofErr w:type="spellStart"/>
    <w:r w:rsidRPr="004D4377">
      <w:rPr>
        <w:lang w:val="en-US"/>
      </w:rPr>
      <w:t>Str.Gagarin</w:t>
    </w:r>
    <w:proofErr w:type="spellEnd"/>
    <w:r w:rsidRPr="004D4377">
      <w:rPr>
        <w:lang w:val="en-US"/>
      </w:rPr>
      <w:t xml:space="preserve">, nr.5, </w:t>
    </w:r>
    <w:proofErr w:type="spellStart"/>
    <w:r w:rsidRPr="004D4377">
      <w:rPr>
        <w:lang w:val="en-US"/>
      </w:rPr>
      <w:t>Falesti</w:t>
    </w:r>
    <w:proofErr w:type="spellEnd"/>
    <w:r>
      <w:rPr>
        <w:lang w:val="en-US"/>
      </w:rPr>
      <w:t xml:space="preserve">                                                                       </w:t>
    </w:r>
    <w:r w:rsidRPr="004D4377">
      <w:rPr>
        <w:lang w:val="en-US"/>
      </w:rPr>
      <w:t>Date</w:t>
    </w:r>
    <w:proofErr w:type="gramStart"/>
    <w:r w:rsidRPr="004D4377">
      <w:rPr>
        <w:lang w:val="en-US"/>
      </w:rPr>
      <w:t>:27</w:t>
    </w:r>
    <w:proofErr w:type="gramEnd"/>
    <w:r w:rsidRPr="004D4377">
      <w:rPr>
        <w:lang w:val="en-US"/>
      </w:rPr>
      <w:t>/04/17</w:t>
    </w:r>
  </w:p>
  <w:p w:rsidR="004D4377" w:rsidRDefault="004D4377" w:rsidP="004D4377">
    <w:pPr>
      <w:pStyle w:val="a5"/>
      <w:jc w:val="right"/>
      <w:rPr>
        <w:lang w:val="en-US"/>
      </w:rPr>
    </w:pPr>
    <w:r w:rsidRPr="004D4377">
      <w:rPr>
        <w:lang w:val="en-US"/>
      </w:rPr>
      <w:t>Republic of Moldova</w:t>
    </w:r>
    <w:r>
      <w:rPr>
        <w:lang w:val="en-US"/>
      </w:rPr>
      <w:t xml:space="preserve">                                                                     </w:t>
    </w:r>
    <w:proofErr w:type="spellStart"/>
    <w:r w:rsidRPr="004D4377">
      <w:rPr>
        <w:lang w:val="en-US"/>
      </w:rPr>
      <w:t>Creat</w:t>
    </w:r>
    <w:proofErr w:type="spellEnd"/>
    <w:r w:rsidRPr="004D4377">
      <w:rPr>
        <w:lang w:val="en-US"/>
      </w:rPr>
      <w:t xml:space="preserve"> de: E. </w:t>
    </w:r>
    <w:proofErr w:type="spellStart"/>
    <w:r w:rsidRPr="004D4377">
      <w:rPr>
        <w:lang w:val="en-US"/>
      </w:rPr>
      <w:t>Paiziuc</w:t>
    </w:r>
    <w:proofErr w:type="spellEnd"/>
  </w:p>
  <w:p w:rsidR="004D4377" w:rsidRDefault="00E64169" w:rsidP="004D4377">
    <w:pPr>
      <w:pStyle w:val="a5"/>
      <w:jc w:val="right"/>
      <w:rPr>
        <w:lang w:val="en-US"/>
      </w:rPr>
    </w:pPr>
    <w:r>
      <w:rPr>
        <w:lang w:val="en-US"/>
      </w:rPr>
      <w:t>Rev .No/Date:03</w:t>
    </w:r>
    <w:r w:rsidR="00FB2DEF">
      <w:rPr>
        <w:lang w:val="en-US"/>
      </w:rPr>
      <w:t>/28.06.2022</w:t>
    </w:r>
  </w:p>
  <w:p w:rsidR="008D060D" w:rsidRDefault="008D060D" w:rsidP="004D4377">
    <w:pPr>
      <w:pStyle w:val="a5"/>
      <w:jc w:val="right"/>
      <w:rPr>
        <w:lang w:val="en-US"/>
      </w:rPr>
    </w:pPr>
    <w:proofErr w:type="spellStart"/>
    <w:r>
      <w:rPr>
        <w:lang w:val="en-US"/>
      </w:rPr>
      <w:t>Aprobat</w:t>
    </w:r>
    <w:proofErr w:type="spellEnd"/>
    <w:r>
      <w:rPr>
        <w:lang w:val="en-US"/>
      </w:rPr>
      <w:t xml:space="preserve"> Director General:</w:t>
    </w:r>
  </w:p>
  <w:p w:rsidR="008D060D" w:rsidRDefault="008D060D" w:rsidP="004D4377">
    <w:pPr>
      <w:pStyle w:val="a5"/>
      <w:jc w:val="right"/>
      <w:rPr>
        <w:lang w:val="en-US"/>
      </w:rPr>
    </w:pPr>
    <w:proofErr w:type="spellStart"/>
    <w:r>
      <w:rPr>
        <w:lang w:val="en-US"/>
      </w:rPr>
      <w:t>Smarandoiu</w:t>
    </w:r>
    <w:proofErr w:type="spellEnd"/>
    <w:r>
      <w:rPr>
        <w:lang w:val="en-US"/>
      </w:rPr>
      <w:t xml:space="preserve"> Constantin</w:t>
    </w:r>
  </w:p>
  <w:p w:rsidR="004D4377" w:rsidRPr="004D4377" w:rsidRDefault="004D4377" w:rsidP="004D4377">
    <w:pPr>
      <w:pStyle w:val="a5"/>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169" w:rsidRDefault="00E6416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2637"/>
    <w:multiLevelType w:val="hybridMultilevel"/>
    <w:tmpl w:val="4274B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273DF"/>
    <w:multiLevelType w:val="hybridMultilevel"/>
    <w:tmpl w:val="A2A07F6E"/>
    <w:lvl w:ilvl="0" w:tplc="9496C59C">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F54F2B"/>
    <w:multiLevelType w:val="hybridMultilevel"/>
    <w:tmpl w:val="1A26AA64"/>
    <w:lvl w:ilvl="0" w:tplc="037A9CC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365786"/>
    <w:multiLevelType w:val="hybridMultilevel"/>
    <w:tmpl w:val="0EFC3DA8"/>
    <w:lvl w:ilvl="0" w:tplc="3A9E19EE">
      <w:start w:val="1"/>
      <w:numFmt w:val="decimalZero"/>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0B651CC"/>
    <w:multiLevelType w:val="hybridMultilevel"/>
    <w:tmpl w:val="9064C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BD69D9"/>
    <w:multiLevelType w:val="hybridMultilevel"/>
    <w:tmpl w:val="0C30E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EF013D"/>
    <w:multiLevelType w:val="hybridMultilevel"/>
    <w:tmpl w:val="073A9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478"/>
    <w:rsid w:val="0002101F"/>
    <w:rsid w:val="0005773C"/>
    <w:rsid w:val="00060F1F"/>
    <w:rsid w:val="001F433A"/>
    <w:rsid w:val="002D3DCA"/>
    <w:rsid w:val="002F7524"/>
    <w:rsid w:val="003B1E6B"/>
    <w:rsid w:val="00450FAB"/>
    <w:rsid w:val="004567D1"/>
    <w:rsid w:val="00491C9A"/>
    <w:rsid w:val="004B2479"/>
    <w:rsid w:val="004D4377"/>
    <w:rsid w:val="00515DAB"/>
    <w:rsid w:val="007A52A7"/>
    <w:rsid w:val="00871345"/>
    <w:rsid w:val="008D060D"/>
    <w:rsid w:val="00922E03"/>
    <w:rsid w:val="00945DFE"/>
    <w:rsid w:val="009F05B1"/>
    <w:rsid w:val="009F7DC9"/>
    <w:rsid w:val="00A17C6D"/>
    <w:rsid w:val="00A94C9D"/>
    <w:rsid w:val="00B031DB"/>
    <w:rsid w:val="00B53D07"/>
    <w:rsid w:val="00B92FD0"/>
    <w:rsid w:val="00BA1021"/>
    <w:rsid w:val="00BC47AF"/>
    <w:rsid w:val="00C632DA"/>
    <w:rsid w:val="00D97478"/>
    <w:rsid w:val="00E64169"/>
    <w:rsid w:val="00E8661F"/>
    <w:rsid w:val="00F14F2D"/>
    <w:rsid w:val="00FB2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C9A"/>
    <w:pPr>
      <w:ind w:left="720"/>
      <w:contextualSpacing/>
    </w:pPr>
  </w:style>
  <w:style w:type="character" w:styleId="a4">
    <w:name w:val="Hyperlink"/>
    <w:basedOn w:val="a0"/>
    <w:uiPriority w:val="99"/>
    <w:unhideWhenUsed/>
    <w:rsid w:val="0005773C"/>
    <w:rPr>
      <w:color w:val="0000FF"/>
      <w:u w:val="single"/>
    </w:rPr>
  </w:style>
  <w:style w:type="paragraph" w:styleId="a5">
    <w:name w:val="header"/>
    <w:basedOn w:val="a"/>
    <w:link w:val="a6"/>
    <w:uiPriority w:val="99"/>
    <w:unhideWhenUsed/>
    <w:rsid w:val="004D43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4377"/>
  </w:style>
  <w:style w:type="paragraph" w:styleId="a7">
    <w:name w:val="footer"/>
    <w:basedOn w:val="a"/>
    <w:link w:val="a8"/>
    <w:uiPriority w:val="99"/>
    <w:unhideWhenUsed/>
    <w:rsid w:val="004D43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4377"/>
  </w:style>
  <w:style w:type="paragraph" w:styleId="a9">
    <w:name w:val="Normal (Web)"/>
    <w:basedOn w:val="a"/>
    <w:uiPriority w:val="99"/>
    <w:semiHidden/>
    <w:unhideWhenUsed/>
    <w:rsid w:val="004D4377"/>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C9A"/>
    <w:pPr>
      <w:ind w:left="720"/>
      <w:contextualSpacing/>
    </w:pPr>
  </w:style>
  <w:style w:type="character" w:styleId="a4">
    <w:name w:val="Hyperlink"/>
    <w:basedOn w:val="a0"/>
    <w:uiPriority w:val="99"/>
    <w:unhideWhenUsed/>
    <w:rsid w:val="0005773C"/>
    <w:rPr>
      <w:color w:val="0000FF"/>
      <w:u w:val="single"/>
    </w:rPr>
  </w:style>
  <w:style w:type="paragraph" w:styleId="a5">
    <w:name w:val="header"/>
    <w:basedOn w:val="a"/>
    <w:link w:val="a6"/>
    <w:uiPriority w:val="99"/>
    <w:unhideWhenUsed/>
    <w:rsid w:val="004D43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4377"/>
  </w:style>
  <w:style w:type="paragraph" w:styleId="a7">
    <w:name w:val="footer"/>
    <w:basedOn w:val="a"/>
    <w:link w:val="a8"/>
    <w:uiPriority w:val="99"/>
    <w:unhideWhenUsed/>
    <w:rsid w:val="004D43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4377"/>
  </w:style>
  <w:style w:type="paragraph" w:styleId="a9">
    <w:name w:val="Normal (Web)"/>
    <w:basedOn w:val="a"/>
    <w:uiPriority w:val="99"/>
    <w:semiHidden/>
    <w:unhideWhenUsed/>
    <w:rsid w:val="004D4377"/>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as@saasaccreditation.org"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qnetltd@iqnet.ch" TargetMode="External"/><Relationship Id="rId4" Type="http://schemas.openxmlformats.org/officeDocument/2006/relationships/settings" Target="settings.xml"/><Relationship Id="rId9" Type="http://schemas.openxmlformats.org/officeDocument/2006/relationships/hyperlink" Target="mailto:info@sa-intl.or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Pages>
  <Words>680</Words>
  <Characters>3876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35</cp:revision>
  <cp:lastPrinted>2019-10-28T12:25:00Z</cp:lastPrinted>
  <dcterms:created xsi:type="dcterms:W3CDTF">2018-05-18T07:03:00Z</dcterms:created>
  <dcterms:modified xsi:type="dcterms:W3CDTF">2022-07-11T07:37:00Z</dcterms:modified>
</cp:coreProperties>
</file>